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F2479" w14:textId="179FFD36" w:rsidR="007A2C50" w:rsidRDefault="00833E77">
      <w:r>
        <w:t xml:space="preserve">Motion CA DHG </w:t>
      </w:r>
      <w:r w:rsidR="00961E33">
        <w:t>Louise Michel</w:t>
      </w:r>
    </w:p>
    <w:p w14:paraId="5ED62788" w14:textId="5CE83C26" w:rsidR="00833E77" w:rsidRDefault="00833E77"/>
    <w:p w14:paraId="545867E7" w14:textId="58EEFC1C" w:rsidR="00961E33" w:rsidRDefault="00961E33">
      <w:r>
        <w:t xml:space="preserve">A la rentrée 2021, 3025 élèves supplémentaires sont attendus dans les lycées. Pourtant, la dotation en heures postes ne prévoit que 3 créations d’équivalent temps plein. Alors que nous vivons déjà une période particulièrement tendue par la crise sanitaire et la multiplication des tâches imposée par l’enseignement hybride, nous attendons des investissements à la hauteur des besoins de tous les lycéens. </w:t>
      </w:r>
    </w:p>
    <w:p w14:paraId="5EB0F0B2" w14:textId="77777777" w:rsidR="00961E33" w:rsidRDefault="00961E33"/>
    <w:p w14:paraId="720E162C" w14:textId="2B502DAD" w:rsidR="00833E77" w:rsidRDefault="00833E77">
      <w:r>
        <w:t>Le lycée Louise Michel perd 64 heures (47 HP, 17 HSA), ce qui se traduit notamment par la perte d’une classe de Terminale</w:t>
      </w:r>
      <w:r w:rsidR="00D5017D">
        <w:t xml:space="preserve"> Générale</w:t>
      </w:r>
      <w:r>
        <w:t>. Comme notre capacité d’accueil reste inchangée ou presque, cela se traduira par des classes encore une fois très chargées</w:t>
      </w:r>
      <w:r w:rsidR="00961E33">
        <w:t>, en particulier dans les groupes de spécialité</w:t>
      </w:r>
      <w:r>
        <w:t xml:space="preserve">. Cette situation nous impose aussi de rogner sur des mesures pédagogiques telles que des dédoublements, nécessaires à la réussite de nos élèves notamment pour ceux les plus en difficulté, comme dans les filières technologiques. Depuis deux ans, nous perdons deux, voire </w:t>
      </w:r>
      <w:r w:rsidR="00961E33">
        <w:t xml:space="preserve">désormais </w:t>
      </w:r>
      <w:r>
        <w:t>trois postes en mathématiques</w:t>
      </w:r>
      <w:r w:rsidR="00961E33">
        <w:t xml:space="preserve"> alors que les options maths complémentaires ou maths expertes sont financées sur notre marge</w:t>
      </w:r>
      <w:r>
        <w:t xml:space="preserve">. Dans plusieurs disciplines, des postes sont désormais en tension, alors que la stabilité des équipes pédagogiques est un élément indispensable pour faire réussir et vivre notre lycée. </w:t>
      </w:r>
    </w:p>
    <w:p w14:paraId="3277D628" w14:textId="77777777" w:rsidR="00833E77" w:rsidRDefault="00833E77"/>
    <w:p w14:paraId="62ADD8DC" w14:textId="5693EA79" w:rsidR="00833E77" w:rsidRDefault="00833E77">
      <w:r>
        <w:t xml:space="preserve">Alors que tous nos élèves subissent encore les conséquences des confinements, nous ne pouvons que nous indigner des dégradations des conditions d’enseignement dans notre établissement. </w:t>
      </w:r>
    </w:p>
    <w:p w14:paraId="442A3FBC" w14:textId="77777777" w:rsidR="00833E77" w:rsidRDefault="00833E77"/>
    <w:p w14:paraId="10F6B840" w14:textId="612B7389" w:rsidR="00833E77" w:rsidRDefault="00833E77">
      <w:r>
        <w:t>Par cette présente motion, n</w:t>
      </w:r>
      <w:r>
        <w:t xml:space="preserve">ous </w:t>
      </w:r>
      <w:r>
        <w:t xml:space="preserve">souhaitons affirmer notre </w:t>
      </w:r>
      <w:r>
        <w:t>contest</w:t>
      </w:r>
      <w:r>
        <w:t>ation de</w:t>
      </w:r>
      <w:r>
        <w:t xml:space="preserve"> ces choix de dotation horaire, que nous considérons éloignés, pour le moins, des réalités et des besoins de nos élèves.</w:t>
      </w:r>
      <w:r>
        <w:t xml:space="preserve"> Nous demandons à être reçus en audience par les services du rectorat, afin de faire valoir nos arguments et obtenir les moyens à hauteur de maintenir </w:t>
      </w:r>
      <w:r w:rsidR="00961E33">
        <w:t>la qualité de notre</w:t>
      </w:r>
      <w:r>
        <w:t xml:space="preserve"> enseignement.</w:t>
      </w:r>
    </w:p>
    <w:sectPr w:rsidR="0083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77"/>
    <w:rsid w:val="001C6B71"/>
    <w:rsid w:val="00833E77"/>
    <w:rsid w:val="00961E33"/>
    <w:rsid w:val="00D5017D"/>
    <w:rsid w:val="00E4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BA714"/>
  <w15:chartTrackingRefBased/>
  <w15:docId w15:val="{7D394185-DC15-7C42-88B4-6C6E1E6B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Leroy</dc:creator>
  <cp:keywords/>
  <dc:description/>
  <cp:lastModifiedBy>Thibault Leroy</cp:lastModifiedBy>
  <cp:revision>2</cp:revision>
  <dcterms:created xsi:type="dcterms:W3CDTF">2021-01-27T20:35:00Z</dcterms:created>
  <dcterms:modified xsi:type="dcterms:W3CDTF">2021-01-29T19:11:00Z</dcterms:modified>
</cp:coreProperties>
</file>