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20F79" w14:textId="77777777" w:rsidR="00DA5DDE" w:rsidRPr="00502E3B" w:rsidRDefault="0065774B" w:rsidP="00502E3B">
      <w:pPr>
        <w:jc w:val="center"/>
        <w:rPr>
          <w:b/>
          <w:sz w:val="28"/>
        </w:rPr>
      </w:pPr>
      <w:r w:rsidRPr="00502E3B">
        <w:rPr>
          <w:b/>
          <w:sz w:val="28"/>
        </w:rPr>
        <w:t xml:space="preserve">Non à l’école au rabais, non </w:t>
      </w:r>
      <w:proofErr w:type="gramStart"/>
      <w:r w:rsidRPr="00502E3B">
        <w:rPr>
          <w:b/>
          <w:sz w:val="28"/>
        </w:rPr>
        <w:t>à</w:t>
      </w:r>
      <w:proofErr w:type="gramEnd"/>
      <w:r w:rsidRPr="00502E3B">
        <w:rPr>
          <w:b/>
          <w:sz w:val="28"/>
        </w:rPr>
        <w:t xml:space="preserve"> l’école en chantier !</w:t>
      </w:r>
    </w:p>
    <w:p w14:paraId="2C683D58" w14:textId="77777777" w:rsidR="0065774B" w:rsidRDefault="0065774B" w:rsidP="0065774B">
      <w:pPr>
        <w:jc w:val="both"/>
      </w:pPr>
    </w:p>
    <w:p w14:paraId="36062F23" w14:textId="77777777" w:rsidR="0065774B" w:rsidRDefault="0065774B" w:rsidP="0065774B">
      <w:pPr>
        <w:jc w:val="both"/>
      </w:pPr>
      <w:r>
        <w:t>Les enseignants du lycée Darius Milhaud organisent une journée d’action mardi 17 septembre 2019. Cette journée sera consacrée à la réflexion collective, aux rencontres avec les partenaires concernés par le devenir de notre Ecole.</w:t>
      </w:r>
    </w:p>
    <w:p w14:paraId="264B2736" w14:textId="77777777" w:rsidR="0065774B" w:rsidRDefault="0065774B" w:rsidP="0065774B">
      <w:pPr>
        <w:jc w:val="both"/>
      </w:pPr>
    </w:p>
    <w:p w14:paraId="2C2BFFC3" w14:textId="77777777" w:rsidR="0065774B" w:rsidRDefault="0065774B" w:rsidP="0065774B">
      <w:pPr>
        <w:jc w:val="both"/>
      </w:pPr>
      <w:r>
        <w:t xml:space="preserve">Il s’agit de dénoncer : </w:t>
      </w:r>
    </w:p>
    <w:p w14:paraId="2EFF97B5" w14:textId="77777777" w:rsidR="0065774B" w:rsidRDefault="0065774B" w:rsidP="0065774B">
      <w:pPr>
        <w:jc w:val="both"/>
      </w:pPr>
    </w:p>
    <w:p w14:paraId="1E6BD99E" w14:textId="77777777" w:rsidR="0065774B" w:rsidRDefault="0065774B" w:rsidP="0065774B">
      <w:pPr>
        <w:pStyle w:val="Paragraphedeliste"/>
        <w:numPr>
          <w:ilvl w:val="0"/>
          <w:numId w:val="1"/>
        </w:numPr>
        <w:jc w:val="both"/>
      </w:pPr>
      <w:r>
        <w:t>La mise en place d’une réforme à marche forcée qui génère les inégalités plutôt qu’elle ne les résout : classes à effectifs pléthoriques, élèves qui n’ont pu obtenir les spécialités de leur choix, emplois du temps délirants, disparition du groupe-classe qui permettait un encadrement de qualité.</w:t>
      </w:r>
    </w:p>
    <w:p w14:paraId="2A88343A" w14:textId="77777777" w:rsidR="0065774B" w:rsidRDefault="0065774B" w:rsidP="0065774B">
      <w:pPr>
        <w:pStyle w:val="Paragraphedeliste"/>
        <w:numPr>
          <w:ilvl w:val="0"/>
          <w:numId w:val="1"/>
        </w:numPr>
        <w:jc w:val="both"/>
      </w:pPr>
      <w:r>
        <w:t>La conséquence de cette organisation sur toutes les options et activités génératrice d’égalité républicaine et de réalisation de soi : les élèves de 1</w:t>
      </w:r>
      <w:r w:rsidRPr="0065774B">
        <w:rPr>
          <w:vertAlign w:val="superscript"/>
        </w:rPr>
        <w:t>ère</w:t>
      </w:r>
      <w:r>
        <w:t xml:space="preserve"> ne peuvent plus suivre les option théâtre, arts plastiques, latin, activités sportives du mercredi (AS), ni suivre les ateliers de la préparation à la Convention Sciences-po.</w:t>
      </w:r>
    </w:p>
    <w:p w14:paraId="464866E4" w14:textId="77777777" w:rsidR="0065774B" w:rsidRDefault="0065774B" w:rsidP="0065774B">
      <w:pPr>
        <w:pStyle w:val="Paragraphedeliste"/>
        <w:numPr>
          <w:ilvl w:val="0"/>
          <w:numId w:val="1"/>
        </w:numPr>
        <w:jc w:val="both"/>
      </w:pPr>
      <w:r>
        <w:t xml:space="preserve">L’opacité qui a présidé à toutes ces décisions, dont nous n’avons pris connaissance que tard, trop tard, lorsque les cours avaient déjà commencé. Mis devant le fait accompli, il s’agirait maintenant de « faire avec », ou d’espérer des « ajustements à la marge ». </w:t>
      </w:r>
    </w:p>
    <w:p w14:paraId="62A02027" w14:textId="77777777" w:rsidR="005D5FE0" w:rsidRDefault="005D5FE0" w:rsidP="0065774B">
      <w:pPr>
        <w:pStyle w:val="Paragraphedeliste"/>
        <w:numPr>
          <w:ilvl w:val="0"/>
          <w:numId w:val="1"/>
        </w:numPr>
        <w:jc w:val="both"/>
      </w:pPr>
      <w:r>
        <w:t>Le flou inquiétant concernant les épreuves du baccalauréat que nous sommes censés préparer : Grand oral en lycée général ou Chef d’œuvre en lycée professionnel. Que mettre derrière ces formulations ronflantes et démagogiques ? Les enseignants du lycée professionnels se demandent encore à ce jour qu’enseigner sous le vocable de CAPACO…</w:t>
      </w:r>
    </w:p>
    <w:p w14:paraId="33FE6484" w14:textId="77777777" w:rsidR="0065774B" w:rsidRDefault="0065774B" w:rsidP="0065774B">
      <w:pPr>
        <w:pStyle w:val="Paragraphedeliste"/>
        <w:numPr>
          <w:ilvl w:val="0"/>
          <w:numId w:val="1"/>
        </w:numPr>
        <w:jc w:val="both"/>
      </w:pPr>
      <w:r>
        <w:t>Les nuisances majeures liées à l’état de chantier permanent de notre établissement : nombreuses malfaçon du nouveau bâtiment, vétusté inquiétante des anciens, vacarme de marteau-piqueur pour agrémenter nos cours.</w:t>
      </w:r>
    </w:p>
    <w:p w14:paraId="4162E875" w14:textId="77777777" w:rsidR="0065774B" w:rsidRDefault="0065774B" w:rsidP="0065774B">
      <w:pPr>
        <w:pStyle w:val="Paragraphedeliste"/>
        <w:numPr>
          <w:ilvl w:val="0"/>
          <w:numId w:val="1"/>
        </w:numPr>
        <w:jc w:val="both"/>
      </w:pPr>
      <w:r>
        <w:t>Le manque de personnel, en SVT et lettres-histoire au lycée professionnel, et en maintenance informatique pour assurer le passage au numérique et l’équipement des élèves en ordinateurs prévu par la Région.</w:t>
      </w:r>
    </w:p>
    <w:p w14:paraId="0A7C9571" w14:textId="77777777" w:rsidR="005D5FE0" w:rsidRDefault="005D5FE0" w:rsidP="0065774B">
      <w:pPr>
        <w:pStyle w:val="Paragraphedeliste"/>
        <w:numPr>
          <w:ilvl w:val="0"/>
          <w:numId w:val="1"/>
        </w:numPr>
        <w:jc w:val="both"/>
      </w:pPr>
      <w:r>
        <w:t>Le renouvellement complet de l’équipe de direction + vie scolaire (sauf une CPE) dans un pareil contexte. Sans jeter la pierre aux nouveaux arrivants, le tuilage entre les deux équipes semble avoir été insuffisant. Et d’ailleurs, ne pouvait-on empêcher un pareil turn-over ?</w:t>
      </w:r>
    </w:p>
    <w:p w14:paraId="687DC7B8" w14:textId="77777777" w:rsidR="0065774B" w:rsidRDefault="0065774B" w:rsidP="0065774B">
      <w:pPr>
        <w:jc w:val="both"/>
      </w:pPr>
    </w:p>
    <w:p w14:paraId="3C63DC79" w14:textId="77777777" w:rsidR="0065774B" w:rsidRDefault="0065774B" w:rsidP="0065774B">
      <w:pPr>
        <w:jc w:val="both"/>
      </w:pPr>
      <w:r>
        <w:t>Nos revendications sont simples : travailler dans des conditions décentes, assurer à nos élèves qu’ils puissent avoir le choix de spécialités qui leur a été promis, et défendre ce qui, pour être optionnel, n’en est pas moins essentiel pour eux, les activités artistiques, culturelles et sportives qu’ils méritent.</w:t>
      </w:r>
    </w:p>
    <w:p w14:paraId="5E0DE6BF" w14:textId="77777777" w:rsidR="00502E3B" w:rsidRDefault="00502E3B" w:rsidP="0065774B">
      <w:pPr>
        <w:jc w:val="both"/>
      </w:pPr>
      <w:r>
        <w:rPr>
          <w:rFonts w:ascii="Helvetica" w:hAnsi="Helvetica" w:cs="Helvetica"/>
          <w:noProof/>
        </w:rPr>
        <w:drawing>
          <wp:inline distT="0" distB="0" distL="0" distR="0" wp14:anchorId="583B5D93" wp14:editId="7881BFBE">
            <wp:extent cx="0" cy="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1097" w14:textId="77777777" w:rsidR="00502E3B" w:rsidRDefault="00502E3B" w:rsidP="00502E3B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24A5D915" wp14:editId="0985B441">
            <wp:extent cx="1407372" cy="1039466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56" cy="104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6960C8E0" wp14:editId="41071A1C">
            <wp:extent cx="1296035" cy="91672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61" cy="9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48816AC1" wp14:editId="27E94C00">
            <wp:extent cx="1074210" cy="91630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36" cy="9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E3B" w:rsidSect="006767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FD9"/>
    <w:multiLevelType w:val="hybridMultilevel"/>
    <w:tmpl w:val="2CBEEC44"/>
    <w:lvl w:ilvl="0" w:tplc="117ADE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B"/>
    <w:rsid w:val="00502E3B"/>
    <w:rsid w:val="005D5FE0"/>
    <w:rsid w:val="0065774B"/>
    <w:rsid w:val="00676753"/>
    <w:rsid w:val="00D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38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E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E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E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E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</Words>
  <Characters>2160</Characters>
  <Application>Microsoft Macintosh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MALKI Genevieve</dc:creator>
  <cp:keywords/>
  <dc:description/>
  <cp:lastModifiedBy>EL MALKI Genevieve</cp:lastModifiedBy>
  <cp:revision>2</cp:revision>
  <dcterms:created xsi:type="dcterms:W3CDTF">2019-09-13T20:19:00Z</dcterms:created>
  <dcterms:modified xsi:type="dcterms:W3CDTF">2019-09-15T12:58:00Z</dcterms:modified>
</cp:coreProperties>
</file>