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2B" w:rsidRDefault="00497117" w:rsidP="00497117">
      <w:pPr>
        <w:tabs>
          <w:tab w:val="left" w:pos="12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785F">
        <w:rPr>
          <w:sz w:val="24"/>
          <w:szCs w:val="24"/>
        </w:rPr>
        <w:t xml:space="preserve">A l’attention </w:t>
      </w:r>
      <w:r w:rsidR="001A6BD0">
        <w:rPr>
          <w:sz w:val="24"/>
          <w:szCs w:val="24"/>
        </w:rPr>
        <w:t>de</w:t>
      </w:r>
      <w:r w:rsidR="007A785F">
        <w:rPr>
          <w:sz w:val="24"/>
          <w:szCs w:val="24"/>
        </w:rPr>
        <w:t>s parents d’élèves et de</w:t>
      </w:r>
      <w:r w:rsidR="001A6BD0">
        <w:rPr>
          <w:sz w:val="24"/>
          <w:szCs w:val="24"/>
        </w:rPr>
        <w:t xml:space="preserve"> la communauté éducative du lycée Maximilien Perret,</w:t>
      </w:r>
    </w:p>
    <w:p w:rsidR="001A6BD0" w:rsidRDefault="001A6BD0" w:rsidP="00A9326C">
      <w:pPr>
        <w:tabs>
          <w:tab w:val="left" w:pos="1270"/>
        </w:tabs>
        <w:jc w:val="both"/>
        <w:rPr>
          <w:sz w:val="24"/>
          <w:szCs w:val="24"/>
        </w:rPr>
      </w:pPr>
    </w:p>
    <w:p w:rsidR="00DE7F55" w:rsidRPr="00DE7F55" w:rsidRDefault="00BC1EB2" w:rsidP="00A9326C">
      <w:pPr>
        <w:tabs>
          <w:tab w:val="left" w:pos="1270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POUR</w:t>
      </w:r>
      <w:r w:rsidR="00DE7F55">
        <w:rPr>
          <w:b/>
          <w:sz w:val="30"/>
          <w:szCs w:val="30"/>
        </w:rPr>
        <w:t xml:space="preserve"> l</w:t>
      </w:r>
      <w:r>
        <w:rPr>
          <w:b/>
          <w:sz w:val="30"/>
          <w:szCs w:val="30"/>
        </w:rPr>
        <w:t>e principe d’une réforme, CONTRE</w:t>
      </w:r>
      <w:r w:rsidR="00DE7F55">
        <w:rPr>
          <w:b/>
          <w:sz w:val="30"/>
          <w:szCs w:val="30"/>
        </w:rPr>
        <w:t xml:space="preserve"> la mise en œuvre proposée !</w:t>
      </w:r>
    </w:p>
    <w:p w:rsidR="00DE7F55" w:rsidRDefault="001A6BD0" w:rsidP="00A9326C">
      <w:pPr>
        <w:tabs>
          <w:tab w:val="left" w:pos="1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Nous, les personnels grévistes du lycée Maximilien Perret, sommes</w:t>
      </w:r>
      <w:r w:rsidR="00DE7F55">
        <w:rPr>
          <w:sz w:val="24"/>
          <w:szCs w:val="24"/>
        </w:rPr>
        <w:t xml:space="preserve"> pour le</w:t>
      </w:r>
      <w:r>
        <w:rPr>
          <w:sz w:val="24"/>
          <w:szCs w:val="24"/>
        </w:rPr>
        <w:t xml:space="preserve"> principe d’une réforme du lycée</w:t>
      </w:r>
      <w:r w:rsidR="00DE7F55">
        <w:rPr>
          <w:sz w:val="24"/>
          <w:szCs w:val="24"/>
        </w:rPr>
        <w:t> : le système des filières nous semble obsolète et la section professionnelle a besoin d’être revalorisée.</w:t>
      </w:r>
    </w:p>
    <w:p w:rsidR="001A6BD0" w:rsidRDefault="00DE7F55" w:rsidP="00A9326C">
      <w:pPr>
        <w:tabs>
          <w:tab w:val="left" w:pos="1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Cependant, la mise en œuvre des réformes des lycées</w:t>
      </w:r>
      <w:r w:rsidRPr="00DE7F55">
        <w:rPr>
          <w:sz w:val="24"/>
          <w:szCs w:val="24"/>
        </w:rPr>
        <w:t xml:space="preserve"> </w:t>
      </w:r>
      <w:r w:rsidR="00BC1EB2">
        <w:rPr>
          <w:sz w:val="24"/>
          <w:szCs w:val="24"/>
        </w:rPr>
        <w:t>annoncée</w:t>
      </w:r>
      <w:r>
        <w:rPr>
          <w:sz w:val="24"/>
          <w:szCs w:val="24"/>
        </w:rPr>
        <w:t xml:space="preserve"> (lycée général d’une part, lycée professionnel d’autre part)</w:t>
      </w:r>
      <w:r w:rsidR="0056415D">
        <w:rPr>
          <w:sz w:val="24"/>
          <w:szCs w:val="24"/>
        </w:rPr>
        <w:t xml:space="preserve"> ne correspond plus aux intentions premières du gouvernement.</w:t>
      </w:r>
    </w:p>
    <w:p w:rsidR="0056415D" w:rsidRDefault="0056415D" w:rsidP="00A9326C">
      <w:pPr>
        <w:tabs>
          <w:tab w:val="left" w:pos="1270"/>
        </w:tabs>
        <w:jc w:val="both"/>
        <w:rPr>
          <w:sz w:val="24"/>
          <w:szCs w:val="24"/>
        </w:rPr>
      </w:pPr>
    </w:p>
    <w:p w:rsidR="0056415D" w:rsidRDefault="00642D57" w:rsidP="00A9326C">
      <w:pPr>
        <w:tabs>
          <w:tab w:val="left" w:pos="1270"/>
        </w:tabs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Voici les problèmes que nous identifions dans cette réforme</w:t>
      </w:r>
      <w:r w:rsidR="0056415D">
        <w:rPr>
          <w:b/>
          <w:sz w:val="32"/>
          <w:szCs w:val="24"/>
        </w:rPr>
        <w:t xml:space="preserve"> :</w:t>
      </w:r>
    </w:p>
    <w:p w:rsidR="0006485E" w:rsidRDefault="0006485E" w:rsidP="00A9326C">
      <w:pPr>
        <w:tabs>
          <w:tab w:val="left" w:pos="1270"/>
        </w:tabs>
        <w:jc w:val="both"/>
        <w:rPr>
          <w:b/>
          <w:sz w:val="30"/>
          <w:szCs w:val="24"/>
        </w:rPr>
      </w:pPr>
      <w:r w:rsidRPr="0056415D">
        <w:rPr>
          <w:b/>
          <w:sz w:val="30"/>
          <w:szCs w:val="24"/>
        </w:rPr>
        <w:t>Dans le lycée professionnel</w:t>
      </w:r>
      <w:r>
        <w:rPr>
          <w:b/>
          <w:sz w:val="30"/>
          <w:szCs w:val="24"/>
        </w:rPr>
        <w:t xml:space="preserve"> : </w:t>
      </w:r>
    </w:p>
    <w:p w:rsidR="00FD1036" w:rsidRPr="00497117" w:rsidRDefault="0006485E" w:rsidP="00A9326C">
      <w:pPr>
        <w:pStyle w:val="Paragraphedeliste"/>
        <w:numPr>
          <w:ilvl w:val="0"/>
          <w:numId w:val="4"/>
        </w:numPr>
        <w:tabs>
          <w:tab w:val="left" w:pos="1270"/>
        </w:tabs>
        <w:jc w:val="both"/>
        <w:rPr>
          <w:b/>
          <w:i/>
          <w:sz w:val="30"/>
          <w:szCs w:val="24"/>
        </w:rPr>
      </w:pPr>
      <w:r>
        <w:rPr>
          <w:b/>
          <w:sz w:val="28"/>
          <w:szCs w:val="28"/>
        </w:rPr>
        <w:t>La dégradation de l’enseignement général</w:t>
      </w:r>
      <w:r>
        <w:rPr>
          <w:sz w:val="24"/>
          <w:szCs w:val="24"/>
        </w:rPr>
        <w:t xml:space="preserve"> : </w:t>
      </w:r>
      <w:r w:rsidRPr="00497117">
        <w:rPr>
          <w:i/>
          <w:sz w:val="24"/>
          <w:szCs w:val="24"/>
        </w:rPr>
        <w:t xml:space="preserve">la diminution du volume horaire des matières générales (environ 3h de moins par semaine par élève) ne peut pas être compensée par </w:t>
      </w:r>
      <w:r w:rsidR="00E72A1A" w:rsidRPr="00497117">
        <w:rPr>
          <w:i/>
          <w:sz w:val="24"/>
          <w:szCs w:val="24"/>
        </w:rPr>
        <w:t>les heures d</w:t>
      </w:r>
      <w:r w:rsidR="00FD1036" w:rsidRPr="00497117">
        <w:rPr>
          <w:i/>
          <w:sz w:val="24"/>
          <w:szCs w:val="24"/>
        </w:rPr>
        <w:t>’accompagnement organisées hors disciplines.</w:t>
      </w:r>
    </w:p>
    <w:p w:rsidR="0006485E" w:rsidRPr="00497117" w:rsidRDefault="003146EA" w:rsidP="00A9326C">
      <w:pPr>
        <w:pStyle w:val="Paragraphedeliste"/>
        <w:numPr>
          <w:ilvl w:val="0"/>
          <w:numId w:val="4"/>
        </w:numPr>
        <w:tabs>
          <w:tab w:val="left" w:pos="1270"/>
        </w:tabs>
        <w:jc w:val="both"/>
        <w:rPr>
          <w:b/>
          <w:i/>
          <w:sz w:val="30"/>
          <w:szCs w:val="24"/>
        </w:rPr>
      </w:pPr>
      <w:r w:rsidRPr="003146EA">
        <w:rPr>
          <w:b/>
          <w:sz w:val="28"/>
          <w:szCs w:val="28"/>
        </w:rPr>
        <w:t>Le regroupement en 2</w:t>
      </w:r>
      <w:r w:rsidRPr="003146EA">
        <w:rPr>
          <w:b/>
          <w:sz w:val="28"/>
          <w:szCs w:val="28"/>
          <w:vertAlign w:val="superscript"/>
        </w:rPr>
        <w:t>nde</w:t>
      </w:r>
      <w:r w:rsidRPr="003146EA">
        <w:rPr>
          <w:b/>
          <w:sz w:val="28"/>
          <w:szCs w:val="28"/>
        </w:rPr>
        <w:t xml:space="preserve"> des métiers du b</w:t>
      </w:r>
      <w:r>
        <w:rPr>
          <w:b/>
          <w:sz w:val="28"/>
          <w:szCs w:val="28"/>
        </w:rPr>
        <w:t>â</w:t>
      </w:r>
      <w:r w:rsidR="00BC1EB2">
        <w:rPr>
          <w:b/>
          <w:sz w:val="28"/>
          <w:szCs w:val="28"/>
        </w:rPr>
        <w:t>timent pénalise</w:t>
      </w:r>
      <w:r w:rsidRPr="003146EA">
        <w:rPr>
          <w:b/>
          <w:sz w:val="28"/>
          <w:szCs w:val="28"/>
        </w:rPr>
        <w:t xml:space="preserve"> les élèves de MaxP</w:t>
      </w:r>
      <w:r>
        <w:rPr>
          <w:b/>
          <w:sz w:val="24"/>
          <w:szCs w:val="24"/>
        </w:rPr>
        <w:t xml:space="preserve"> : </w:t>
      </w:r>
      <w:r w:rsidRPr="00497117">
        <w:rPr>
          <w:i/>
          <w:sz w:val="24"/>
          <w:szCs w:val="24"/>
        </w:rPr>
        <w:t>leurs pratiques professionnelles vont considérablement diminuer au profit de cours théoriques dont les professeurs n’ont pas eu la formation</w:t>
      </w:r>
      <w:r w:rsidR="007A785F">
        <w:rPr>
          <w:i/>
          <w:sz w:val="24"/>
          <w:szCs w:val="24"/>
        </w:rPr>
        <w:t>. D’autres</w:t>
      </w:r>
      <w:r w:rsidRPr="00497117">
        <w:rPr>
          <w:i/>
          <w:sz w:val="24"/>
          <w:szCs w:val="24"/>
        </w:rPr>
        <w:t xml:space="preserve"> f</w:t>
      </w:r>
      <w:r w:rsidR="00642D57" w:rsidRPr="00497117">
        <w:rPr>
          <w:i/>
          <w:sz w:val="24"/>
          <w:szCs w:val="24"/>
        </w:rPr>
        <w:t>ilières</w:t>
      </w:r>
      <w:r w:rsidRPr="00497117">
        <w:rPr>
          <w:i/>
          <w:sz w:val="24"/>
          <w:szCs w:val="24"/>
        </w:rPr>
        <w:t xml:space="preserve"> qui conservent 3 années réelles de pratiques spécialisées</w:t>
      </w:r>
      <w:r w:rsidR="007A785F">
        <w:rPr>
          <w:i/>
          <w:sz w:val="24"/>
          <w:szCs w:val="24"/>
        </w:rPr>
        <w:t>,</w:t>
      </w:r>
      <w:r w:rsidRPr="00497117">
        <w:rPr>
          <w:i/>
          <w:sz w:val="24"/>
          <w:szCs w:val="24"/>
        </w:rPr>
        <w:t xml:space="preserve"> </w:t>
      </w:r>
      <w:r w:rsidR="00642D57" w:rsidRPr="00497117">
        <w:rPr>
          <w:i/>
          <w:sz w:val="24"/>
          <w:szCs w:val="24"/>
        </w:rPr>
        <w:t xml:space="preserve">ce </w:t>
      </w:r>
      <w:r w:rsidRPr="00497117">
        <w:rPr>
          <w:i/>
          <w:sz w:val="24"/>
          <w:szCs w:val="24"/>
        </w:rPr>
        <w:t>qui laisse</w:t>
      </w:r>
      <w:r w:rsidR="007A785F">
        <w:rPr>
          <w:i/>
          <w:sz w:val="24"/>
          <w:szCs w:val="24"/>
        </w:rPr>
        <w:t xml:space="preserve"> craindre</w:t>
      </w:r>
      <w:r w:rsidRPr="00497117">
        <w:rPr>
          <w:i/>
          <w:sz w:val="24"/>
          <w:szCs w:val="24"/>
        </w:rPr>
        <w:t xml:space="preserve"> </w:t>
      </w:r>
      <w:r w:rsidR="007A785F">
        <w:rPr>
          <w:i/>
          <w:sz w:val="24"/>
          <w:szCs w:val="24"/>
        </w:rPr>
        <w:t>un système à deux vitesses.</w:t>
      </w:r>
    </w:p>
    <w:p w:rsidR="007A785F" w:rsidRDefault="007A785F" w:rsidP="00A9326C">
      <w:pPr>
        <w:tabs>
          <w:tab w:val="left" w:pos="1270"/>
        </w:tabs>
        <w:jc w:val="both"/>
        <w:rPr>
          <w:b/>
          <w:sz w:val="30"/>
          <w:szCs w:val="24"/>
        </w:rPr>
      </w:pPr>
    </w:p>
    <w:p w:rsidR="0006485E" w:rsidRDefault="0006485E" w:rsidP="00A9326C">
      <w:pPr>
        <w:tabs>
          <w:tab w:val="left" w:pos="1270"/>
        </w:tabs>
        <w:jc w:val="both"/>
        <w:rPr>
          <w:b/>
          <w:sz w:val="30"/>
          <w:szCs w:val="24"/>
        </w:rPr>
      </w:pPr>
      <w:r w:rsidRPr="0056415D">
        <w:rPr>
          <w:b/>
          <w:sz w:val="30"/>
          <w:szCs w:val="24"/>
        </w:rPr>
        <w:t>Dans le lycée général et technologique</w:t>
      </w:r>
      <w:r>
        <w:rPr>
          <w:b/>
          <w:sz w:val="30"/>
          <w:szCs w:val="24"/>
        </w:rPr>
        <w:t> :</w:t>
      </w:r>
    </w:p>
    <w:p w:rsidR="0006485E" w:rsidRPr="00497117" w:rsidRDefault="0006485E" w:rsidP="00A9326C">
      <w:pPr>
        <w:pStyle w:val="Paragraphedeliste"/>
        <w:numPr>
          <w:ilvl w:val="0"/>
          <w:numId w:val="3"/>
        </w:numPr>
        <w:tabs>
          <w:tab w:val="left" w:pos="1270"/>
        </w:tabs>
        <w:jc w:val="both"/>
        <w:rPr>
          <w:b/>
          <w:i/>
          <w:sz w:val="30"/>
          <w:szCs w:val="24"/>
        </w:rPr>
      </w:pPr>
      <w:r w:rsidRPr="00993029">
        <w:rPr>
          <w:b/>
          <w:sz w:val="28"/>
          <w:szCs w:val="28"/>
        </w:rPr>
        <w:t>Une liberté de choix des spécialités déjà restreinte</w:t>
      </w:r>
      <w:r>
        <w:rPr>
          <w:b/>
          <w:sz w:val="30"/>
          <w:szCs w:val="24"/>
        </w:rPr>
        <w:t xml:space="preserve"> : </w:t>
      </w:r>
      <w:r w:rsidRPr="00497117">
        <w:rPr>
          <w:i/>
          <w:sz w:val="24"/>
          <w:szCs w:val="24"/>
        </w:rPr>
        <w:t>il est prévu que les élèves de 2</w:t>
      </w:r>
      <w:r w:rsidRPr="00497117">
        <w:rPr>
          <w:i/>
          <w:sz w:val="24"/>
          <w:szCs w:val="24"/>
          <w:vertAlign w:val="superscript"/>
        </w:rPr>
        <w:t>nde</w:t>
      </w:r>
      <w:r w:rsidRPr="00497117">
        <w:rPr>
          <w:i/>
          <w:sz w:val="24"/>
          <w:szCs w:val="24"/>
        </w:rPr>
        <w:t xml:space="preserve"> choisissent 4 spécialités dont seules 3 seront retenu</w:t>
      </w:r>
      <w:r w:rsidR="00BC1EB2">
        <w:rPr>
          <w:i/>
          <w:sz w:val="24"/>
          <w:szCs w:val="24"/>
        </w:rPr>
        <w:t>e</w:t>
      </w:r>
      <w:r w:rsidRPr="00497117">
        <w:rPr>
          <w:i/>
          <w:sz w:val="24"/>
          <w:szCs w:val="24"/>
        </w:rPr>
        <w:t>s par les établissements qui ne pourront pas toutes les proposer.</w:t>
      </w:r>
    </w:p>
    <w:p w:rsidR="0006485E" w:rsidRPr="00497117" w:rsidRDefault="0006485E" w:rsidP="00A9326C">
      <w:pPr>
        <w:pStyle w:val="Paragraphedeliste"/>
        <w:numPr>
          <w:ilvl w:val="0"/>
          <w:numId w:val="3"/>
        </w:numPr>
        <w:tabs>
          <w:tab w:val="left" w:pos="1270"/>
        </w:tabs>
        <w:jc w:val="both"/>
        <w:rPr>
          <w:b/>
          <w:i/>
          <w:sz w:val="30"/>
          <w:szCs w:val="24"/>
        </w:rPr>
      </w:pPr>
      <w:r w:rsidRPr="00993029">
        <w:rPr>
          <w:b/>
          <w:sz w:val="28"/>
          <w:szCs w:val="28"/>
        </w:rPr>
        <w:t>Les actuels élèves de 2</w:t>
      </w:r>
      <w:r w:rsidRPr="00993029">
        <w:rPr>
          <w:b/>
          <w:sz w:val="28"/>
          <w:szCs w:val="28"/>
          <w:vertAlign w:val="superscript"/>
        </w:rPr>
        <w:t>nde</w:t>
      </w:r>
      <w:r w:rsidR="00BC1EB2">
        <w:rPr>
          <w:b/>
          <w:sz w:val="28"/>
          <w:szCs w:val="28"/>
        </w:rPr>
        <w:t xml:space="preserve"> mis en difficulté</w:t>
      </w:r>
      <w:r>
        <w:rPr>
          <w:b/>
          <w:sz w:val="30"/>
          <w:szCs w:val="24"/>
        </w:rPr>
        <w:t xml:space="preserve"> : </w:t>
      </w:r>
      <w:r w:rsidRPr="00497117">
        <w:rPr>
          <w:i/>
          <w:sz w:val="24"/>
          <w:szCs w:val="24"/>
        </w:rPr>
        <w:t>les professeurs ne connaissent ni les programmes, ni les modalités des épreuves du bac 20</w:t>
      </w:r>
      <w:r w:rsidR="00BC1EB2">
        <w:rPr>
          <w:i/>
          <w:sz w:val="24"/>
          <w:szCs w:val="24"/>
        </w:rPr>
        <w:t>21 ni les attendus du post-bac. L</w:t>
      </w:r>
      <w:r w:rsidRPr="00497117">
        <w:rPr>
          <w:i/>
          <w:sz w:val="24"/>
          <w:szCs w:val="24"/>
        </w:rPr>
        <w:t>es élèves ne peuvent  être ni préparés ni conseillés sur leurs choix de spécialité pour l’entrée en 1</w:t>
      </w:r>
      <w:r w:rsidRPr="00497117">
        <w:rPr>
          <w:i/>
          <w:sz w:val="24"/>
          <w:szCs w:val="24"/>
          <w:vertAlign w:val="superscript"/>
        </w:rPr>
        <w:t>ère</w:t>
      </w:r>
      <w:r w:rsidRPr="00497117">
        <w:rPr>
          <w:i/>
          <w:sz w:val="24"/>
          <w:szCs w:val="24"/>
        </w:rPr>
        <w:t>.</w:t>
      </w:r>
    </w:p>
    <w:p w:rsidR="0006485E" w:rsidRPr="00497117" w:rsidRDefault="0006485E" w:rsidP="00A9326C">
      <w:pPr>
        <w:pStyle w:val="Paragraphedeliste"/>
        <w:numPr>
          <w:ilvl w:val="0"/>
          <w:numId w:val="3"/>
        </w:numPr>
        <w:tabs>
          <w:tab w:val="left" w:pos="1270"/>
        </w:tabs>
        <w:jc w:val="both"/>
        <w:rPr>
          <w:b/>
          <w:i/>
          <w:sz w:val="30"/>
          <w:szCs w:val="24"/>
        </w:rPr>
      </w:pPr>
      <w:r w:rsidRPr="0006485E">
        <w:rPr>
          <w:b/>
          <w:sz w:val="30"/>
          <w:szCs w:val="24"/>
        </w:rPr>
        <w:t xml:space="preserve">Les moyens alloués sont insuffisants : </w:t>
      </w:r>
      <w:r w:rsidRPr="00497117">
        <w:rPr>
          <w:i/>
          <w:sz w:val="24"/>
          <w:szCs w:val="24"/>
        </w:rPr>
        <w:t>la disparition de l’</w:t>
      </w:r>
      <w:r w:rsidR="00BC1EB2">
        <w:rPr>
          <w:i/>
          <w:sz w:val="24"/>
          <w:szCs w:val="24"/>
        </w:rPr>
        <w:t>accompagnement personnalisé (</w:t>
      </w:r>
      <w:r w:rsidR="00497117">
        <w:rPr>
          <w:i/>
          <w:sz w:val="24"/>
          <w:szCs w:val="24"/>
        </w:rPr>
        <w:t>AP</w:t>
      </w:r>
      <w:r w:rsidR="00BC1EB2">
        <w:rPr>
          <w:i/>
          <w:sz w:val="24"/>
          <w:szCs w:val="24"/>
        </w:rPr>
        <w:t>)</w:t>
      </w:r>
      <w:r w:rsidR="00497117">
        <w:rPr>
          <w:i/>
          <w:sz w:val="24"/>
          <w:szCs w:val="24"/>
        </w:rPr>
        <w:t xml:space="preserve"> </w:t>
      </w:r>
      <w:r w:rsidRPr="00497117">
        <w:rPr>
          <w:i/>
          <w:sz w:val="24"/>
          <w:szCs w:val="24"/>
        </w:rPr>
        <w:t>dans tous les niveaux (2h p</w:t>
      </w:r>
      <w:bookmarkStart w:id="0" w:name="_GoBack"/>
      <w:bookmarkEnd w:id="0"/>
      <w:r w:rsidRPr="00497117">
        <w:rPr>
          <w:i/>
          <w:sz w:val="24"/>
          <w:szCs w:val="24"/>
        </w:rPr>
        <w:t>ar semaine) et aucun dispositif de soutien prévu pour le remplacer, une incertitude sur le nombre d’élève</w:t>
      </w:r>
      <w:r w:rsidR="00BC1EB2">
        <w:rPr>
          <w:i/>
          <w:sz w:val="24"/>
          <w:szCs w:val="24"/>
        </w:rPr>
        <w:t>s</w:t>
      </w:r>
      <w:r w:rsidRPr="00497117">
        <w:rPr>
          <w:i/>
          <w:sz w:val="24"/>
          <w:szCs w:val="24"/>
        </w:rPr>
        <w:t xml:space="preserve"> par groupe et une me</w:t>
      </w:r>
      <w:r w:rsidR="00BC1EB2">
        <w:rPr>
          <w:i/>
          <w:sz w:val="24"/>
          <w:szCs w:val="24"/>
        </w:rPr>
        <w:t>nace sur les heures en effectif réduit… T</w:t>
      </w:r>
      <w:r w:rsidRPr="00497117">
        <w:rPr>
          <w:i/>
          <w:sz w:val="24"/>
          <w:szCs w:val="24"/>
        </w:rPr>
        <w:t>out cela illustre un manque de moyens que ne peut qu’aggraver les suppressions de 2 650 postes.</w:t>
      </w:r>
    </w:p>
    <w:p w:rsidR="0006485E" w:rsidRDefault="0006485E" w:rsidP="00A9326C">
      <w:pPr>
        <w:tabs>
          <w:tab w:val="left" w:pos="1270"/>
        </w:tabs>
        <w:jc w:val="both"/>
        <w:rPr>
          <w:b/>
          <w:sz w:val="30"/>
          <w:szCs w:val="24"/>
        </w:rPr>
      </w:pPr>
    </w:p>
    <w:p w:rsidR="006B5ED7" w:rsidRDefault="006B5ED7" w:rsidP="00A9326C">
      <w:pPr>
        <w:tabs>
          <w:tab w:val="left" w:pos="1270"/>
        </w:tabs>
        <w:jc w:val="both"/>
        <w:rPr>
          <w:sz w:val="24"/>
          <w:szCs w:val="24"/>
        </w:rPr>
      </w:pPr>
      <w:r w:rsidRPr="006B5ED7">
        <w:rPr>
          <w:sz w:val="24"/>
          <w:szCs w:val="24"/>
        </w:rPr>
        <w:t>Finalement, nous déplorons la pe</w:t>
      </w:r>
      <w:r w:rsidR="00BC1EB2">
        <w:rPr>
          <w:sz w:val="24"/>
          <w:szCs w:val="24"/>
        </w:rPr>
        <w:t>rte d’autonomie des enseignants et</w:t>
      </w:r>
      <w:r w:rsidRPr="006B5ED7">
        <w:rPr>
          <w:sz w:val="24"/>
          <w:szCs w:val="24"/>
        </w:rPr>
        <w:t xml:space="preserve"> le renforcement des inégalités sociales à travers la logique de la concurrence déloyale entre établissements. Nous appelons donc tous les parents d’élèves et toute la communauté éducative </w:t>
      </w:r>
      <w:r w:rsidR="00B00FE8">
        <w:rPr>
          <w:sz w:val="24"/>
          <w:szCs w:val="24"/>
        </w:rPr>
        <w:t>à organiser des réunions locales afin de montrer qu’un autre lycée est à inventer.</w:t>
      </w:r>
    </w:p>
    <w:p w:rsidR="00A9326C" w:rsidRPr="006B5ED7" w:rsidRDefault="00A9326C" w:rsidP="00497117">
      <w:pPr>
        <w:tabs>
          <w:tab w:val="left" w:pos="12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L’assemblée général</w:t>
      </w:r>
      <w:r w:rsidR="00BC1EB2">
        <w:rPr>
          <w:sz w:val="24"/>
          <w:szCs w:val="24"/>
        </w:rPr>
        <w:t>e</w:t>
      </w:r>
      <w:r>
        <w:rPr>
          <w:sz w:val="24"/>
          <w:szCs w:val="24"/>
        </w:rPr>
        <w:t xml:space="preserve"> des personnels en grève du lycée Maximilien Perret</w:t>
      </w:r>
    </w:p>
    <w:sectPr w:rsidR="00A9326C" w:rsidRPr="006B5ED7" w:rsidSect="001A6BD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8A1" w:rsidRDefault="000D38A1" w:rsidP="00BC1EB2">
      <w:pPr>
        <w:spacing w:after="0" w:line="240" w:lineRule="auto"/>
      </w:pPr>
      <w:r>
        <w:separator/>
      </w:r>
    </w:p>
  </w:endnote>
  <w:endnote w:type="continuationSeparator" w:id="0">
    <w:p w:rsidR="000D38A1" w:rsidRDefault="000D38A1" w:rsidP="00B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B2" w:rsidRPr="00BC1EB2" w:rsidRDefault="00BC1EB2">
    <w:pPr>
      <w:pStyle w:val="Pieddepage"/>
      <w:rPr>
        <w:i/>
        <w:sz w:val="20"/>
        <w:szCs w:val="20"/>
      </w:rPr>
    </w:pPr>
    <w:r w:rsidRPr="00BC1EB2">
      <w:rPr>
        <w:i/>
        <w:sz w:val="20"/>
        <w:szCs w:val="20"/>
      </w:rPr>
      <w:ptab w:relativeTo="margin" w:alignment="center" w:leader="none"/>
    </w:r>
    <w:r w:rsidRPr="00BC1EB2">
      <w:rPr>
        <w:i/>
        <w:sz w:val="20"/>
        <w:szCs w:val="20"/>
      </w:rPr>
      <w:t>NE PAS JETER SUR LA VOIE PUBLIQUE</w:t>
    </w:r>
    <w:r w:rsidRPr="00BC1EB2">
      <w:rPr>
        <w:i/>
        <w:sz w:val="20"/>
        <w:szCs w:val="2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8A1" w:rsidRDefault="000D38A1" w:rsidP="00BC1EB2">
      <w:pPr>
        <w:spacing w:after="0" w:line="240" w:lineRule="auto"/>
      </w:pPr>
      <w:r>
        <w:separator/>
      </w:r>
    </w:p>
  </w:footnote>
  <w:footnote w:type="continuationSeparator" w:id="0">
    <w:p w:rsidR="000D38A1" w:rsidRDefault="000D38A1" w:rsidP="00BC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1004"/>
    <w:multiLevelType w:val="hybridMultilevel"/>
    <w:tmpl w:val="55143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01DA6"/>
    <w:multiLevelType w:val="hybridMultilevel"/>
    <w:tmpl w:val="4DB22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82990"/>
    <w:multiLevelType w:val="hybridMultilevel"/>
    <w:tmpl w:val="4D3A1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F25BB"/>
    <w:multiLevelType w:val="hybridMultilevel"/>
    <w:tmpl w:val="5DA891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BD0"/>
    <w:rsid w:val="0006485E"/>
    <w:rsid w:val="000D38A1"/>
    <w:rsid w:val="001A6BD0"/>
    <w:rsid w:val="00227161"/>
    <w:rsid w:val="003146EA"/>
    <w:rsid w:val="003D1135"/>
    <w:rsid w:val="003F1724"/>
    <w:rsid w:val="00497117"/>
    <w:rsid w:val="0056415D"/>
    <w:rsid w:val="00642D57"/>
    <w:rsid w:val="0065282B"/>
    <w:rsid w:val="006B5ED7"/>
    <w:rsid w:val="007A785F"/>
    <w:rsid w:val="00866187"/>
    <w:rsid w:val="00993029"/>
    <w:rsid w:val="00A9326C"/>
    <w:rsid w:val="00B00FE8"/>
    <w:rsid w:val="00BC1EB2"/>
    <w:rsid w:val="00DE7F55"/>
    <w:rsid w:val="00E72A1A"/>
    <w:rsid w:val="00FD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41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56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C1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1EB2"/>
  </w:style>
  <w:style w:type="paragraph" w:styleId="Pieddepage">
    <w:name w:val="footer"/>
    <w:basedOn w:val="Normal"/>
    <w:link w:val="PieddepageCar"/>
    <w:uiPriority w:val="99"/>
    <w:semiHidden/>
    <w:unhideWhenUsed/>
    <w:rsid w:val="00BC1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1EB2"/>
  </w:style>
  <w:style w:type="paragraph" w:styleId="Textedebulles">
    <w:name w:val="Balloon Text"/>
    <w:basedOn w:val="Normal"/>
    <w:link w:val="TextedebullesCar"/>
    <w:uiPriority w:val="99"/>
    <w:semiHidden/>
    <w:unhideWhenUsed/>
    <w:rsid w:val="00BC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Maximilien Perret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vdamasse</cp:lastModifiedBy>
  <cp:revision>2</cp:revision>
  <dcterms:created xsi:type="dcterms:W3CDTF">2018-11-12T11:34:00Z</dcterms:created>
  <dcterms:modified xsi:type="dcterms:W3CDTF">2018-11-12T11:34:00Z</dcterms:modified>
</cp:coreProperties>
</file>